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4C3F" w14:textId="16A3E021" w:rsidR="0001104C" w:rsidRDefault="00962A3A">
      <w:r>
        <w:t xml:space="preserve">Hallo </w:t>
      </w:r>
      <w:proofErr w:type="spellStart"/>
      <w:r>
        <w:t>Sloter</w:t>
      </w:r>
      <w:proofErr w:type="spellEnd"/>
      <w:r>
        <w:t>,</w:t>
      </w:r>
    </w:p>
    <w:p w14:paraId="724155B3" w14:textId="0BC884AB" w:rsidR="00962A3A" w:rsidRDefault="00962A3A">
      <w:r>
        <w:t xml:space="preserve">Als erster Austragungsort vom </w:t>
      </w:r>
      <w:r w:rsidR="001F74C1">
        <w:t>Explorer Cup</w:t>
      </w:r>
      <w:r>
        <w:t xml:space="preserve"> in Rheinland-Pfalz, am 26.10.2025 in Kretz, heißen wir Euch herzlich Willkommen. Wir freuen uns auf heiße Positionskämpfe und </w:t>
      </w:r>
      <w:r w:rsidR="001F74C1">
        <w:t>großartige</w:t>
      </w:r>
      <w:r>
        <w:t xml:space="preserve"> </w:t>
      </w:r>
      <w:r w:rsidR="001F74C1">
        <w:t>Gespräche an</w:t>
      </w:r>
      <w:r>
        <w:t xml:space="preserve"> der Schiene.</w:t>
      </w:r>
    </w:p>
    <w:p w14:paraId="474616BA" w14:textId="77777777" w:rsidR="00962A3A" w:rsidRDefault="00962A3A"/>
    <w:p w14:paraId="2424377D" w14:textId="7B8BCC03" w:rsidR="00962A3A" w:rsidRDefault="00962A3A">
      <w:r>
        <w:t xml:space="preserve">Das Startgeld für die Teilnahme beträgt 17€. </w:t>
      </w:r>
      <w:r w:rsidR="00086314">
        <w:t>(15</w:t>
      </w:r>
      <w:r>
        <w:t xml:space="preserve">€ Unkostenbeitrag und 2€ </w:t>
      </w:r>
      <w:r w:rsidR="00086314">
        <w:t>Verbandanteil)</w:t>
      </w:r>
    </w:p>
    <w:p w14:paraId="21D0058B" w14:textId="380D27E2" w:rsidR="00086314" w:rsidRDefault="00086314">
      <w:r>
        <w:t xml:space="preserve">Verpflegung und Getränke werden vom Gaststättenbetreiber vor Ort angeboten, dies ist leider </w:t>
      </w:r>
      <w:r w:rsidR="00542D84">
        <w:t>bei Mieten für</w:t>
      </w:r>
      <w:r>
        <w:t xml:space="preserve"> </w:t>
      </w:r>
      <w:proofErr w:type="spellStart"/>
      <w:r>
        <w:t>Eventveranstalltungen</w:t>
      </w:r>
      <w:proofErr w:type="spellEnd"/>
      <w:r>
        <w:t xml:space="preserve"> nicht anders machbar. (Frühstück belegte Brötchen, Kaffee und weitere Getränke, </w:t>
      </w:r>
      <w:r w:rsidR="00542D84">
        <w:t xml:space="preserve">mittags </w:t>
      </w:r>
      <w:r>
        <w:t>w</w:t>
      </w:r>
      <w:r w:rsidR="00542D84">
        <w:t>a</w:t>
      </w:r>
      <w:r>
        <w:t>rme Küche)</w:t>
      </w:r>
    </w:p>
    <w:p w14:paraId="6E9C162B" w14:textId="288D972D" w:rsidR="00086314" w:rsidRDefault="00086314">
      <w:r>
        <w:t xml:space="preserve">Die jungen Fahrer U17 brauchen kein Startgeld zu zahlen, </w:t>
      </w:r>
      <w:r w:rsidR="00DE3B49">
        <w:t>d</w:t>
      </w:r>
      <w:r>
        <w:t>as Layout wird nur für diese Veranstaltung aufgebaut.</w:t>
      </w:r>
    </w:p>
    <w:p w14:paraId="559A6D24" w14:textId="33964160" w:rsidR="00086314" w:rsidRDefault="00086314">
      <w:r>
        <w:t>Den Beitrag bitte auf folgendes Konto überweisen:</w:t>
      </w:r>
    </w:p>
    <w:p w14:paraId="6B69E47B" w14:textId="77777777" w:rsidR="00086314" w:rsidRDefault="00086314"/>
    <w:p w14:paraId="3BD97914" w14:textId="3F3A0F7D" w:rsidR="00086314" w:rsidRDefault="00086314">
      <w:proofErr w:type="spellStart"/>
      <w:r>
        <w:t>VolksbankRheinAhrEifel</w:t>
      </w:r>
      <w:proofErr w:type="spellEnd"/>
      <w:r>
        <w:t xml:space="preserve"> eG</w:t>
      </w:r>
    </w:p>
    <w:p w14:paraId="586A7004" w14:textId="53CC26D3" w:rsidR="00086314" w:rsidRDefault="00086314">
      <w:r>
        <w:t>Sven Groschupp</w:t>
      </w:r>
    </w:p>
    <w:p w14:paraId="74FB7893" w14:textId="3BF3CE76" w:rsidR="00086314" w:rsidRPr="00DE3B49" w:rsidRDefault="00DE3B49">
      <w:pPr>
        <w:rPr>
          <w:rStyle w:val="Fett"/>
          <w:b w:val="0"/>
          <w:bCs w:val="0"/>
        </w:rPr>
      </w:pPr>
      <w:r>
        <w:rPr>
          <w:rStyle w:val="ng-star-inserted"/>
        </w:rPr>
        <w:t>DE37 5776 1591</w:t>
      </w:r>
      <w:r>
        <w:rPr>
          <w:rStyle w:val="konto-iban"/>
        </w:rPr>
        <w:t xml:space="preserve"> </w:t>
      </w:r>
      <w:r w:rsidRPr="00DE3B49">
        <w:rPr>
          <w:rStyle w:val="Fett"/>
          <w:b w:val="0"/>
          <w:bCs w:val="0"/>
        </w:rPr>
        <w:t>7615 2406 10</w:t>
      </w:r>
    </w:p>
    <w:p w14:paraId="1C89C379" w14:textId="3B7B39B0" w:rsidR="00DE3B49" w:rsidRDefault="00DE3B49">
      <w:pPr>
        <w:rPr>
          <w:rStyle w:val="Fett"/>
        </w:rPr>
      </w:pPr>
      <w:r>
        <w:rPr>
          <w:rStyle w:val="Fett"/>
        </w:rPr>
        <w:t>Verwendungszweck:</w:t>
      </w:r>
    </w:p>
    <w:p w14:paraId="001C69CE" w14:textId="161C0FCB" w:rsidR="00DE3B49" w:rsidRDefault="00DE3B49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Vor- und Zuname</w:t>
      </w:r>
    </w:p>
    <w:p w14:paraId="55B719A6" w14:textId="77777777" w:rsidR="00542D84" w:rsidRDefault="00542D84">
      <w:pPr>
        <w:rPr>
          <w:rStyle w:val="Fett"/>
          <w:b w:val="0"/>
          <w:bCs w:val="0"/>
        </w:rPr>
      </w:pPr>
    </w:p>
    <w:p w14:paraId="0CC88DD4" w14:textId="57FDD3C9" w:rsidR="001F74C1" w:rsidRDefault="001F74C1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Anreise ab 9.00Uhr möglich, Bitte darauf achten das in der </w:t>
      </w:r>
      <w:r w:rsidR="00936D99">
        <w:rPr>
          <w:rStyle w:val="Fett"/>
          <w:b w:val="0"/>
          <w:bCs w:val="0"/>
        </w:rPr>
        <w:t>Straße</w:t>
      </w:r>
      <w:r>
        <w:rPr>
          <w:rStyle w:val="Fett"/>
          <w:b w:val="0"/>
          <w:bCs w:val="0"/>
        </w:rPr>
        <w:t xml:space="preserve"> direkt an der Örtlichkeit keine Parkmöglichkeit besteht (Hauptstraße 35) zum kurzem ausladen kann gehalten werden und dann bitte Parkplätze im Dorf nutzen, diese sind alle 2-3minuten Fußmarsch entfernt. Es gibt 3 Parkplätze Dorfplatz, Gemeindehaus und an der Bushaltestelle, bitte der Beschilderung folgen-</w:t>
      </w:r>
    </w:p>
    <w:p w14:paraId="6123F8B9" w14:textId="77777777" w:rsidR="00DE3B49" w:rsidRDefault="00DE3B49">
      <w:pPr>
        <w:rPr>
          <w:rStyle w:val="Fett"/>
          <w:b w:val="0"/>
          <w:bCs w:val="0"/>
        </w:rPr>
      </w:pPr>
    </w:p>
    <w:p w14:paraId="5AAE94A0" w14:textId="77777777" w:rsidR="00DE3B49" w:rsidRPr="00DE3B49" w:rsidRDefault="00DE3B49"/>
    <w:sectPr w:rsidR="00DE3B49" w:rsidRPr="00DE3B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3A"/>
    <w:rsid w:val="0001104C"/>
    <w:rsid w:val="00086314"/>
    <w:rsid w:val="001F74C1"/>
    <w:rsid w:val="002D4426"/>
    <w:rsid w:val="00542D84"/>
    <w:rsid w:val="00936D99"/>
    <w:rsid w:val="00962A3A"/>
    <w:rsid w:val="00D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F82E"/>
  <w15:chartTrackingRefBased/>
  <w15:docId w15:val="{C0463BAD-206F-42F1-B7AA-746C98F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2A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2A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2A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2A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A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2A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2A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2A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2A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2A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2A3A"/>
    <w:rPr>
      <w:b/>
      <w:bCs/>
      <w:smallCaps/>
      <w:color w:val="0F4761" w:themeColor="accent1" w:themeShade="BF"/>
      <w:spacing w:val="5"/>
    </w:rPr>
  </w:style>
  <w:style w:type="character" w:customStyle="1" w:styleId="konto-iban">
    <w:name w:val="konto-iban"/>
    <w:basedOn w:val="Absatz-Standardschriftart"/>
    <w:rsid w:val="00DE3B49"/>
  </w:style>
  <w:style w:type="character" w:customStyle="1" w:styleId="ng-star-inserted">
    <w:name w:val="ng-star-inserted"/>
    <w:basedOn w:val="Absatz-Standardschriftart"/>
    <w:rsid w:val="00DE3B49"/>
  </w:style>
  <w:style w:type="character" w:styleId="Fett">
    <w:name w:val="Strong"/>
    <w:basedOn w:val="Absatz-Standardschriftart"/>
    <w:uiPriority w:val="22"/>
    <w:qFormat/>
    <w:rsid w:val="00DE3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Groschupp</dc:creator>
  <cp:keywords/>
  <dc:description/>
  <cp:lastModifiedBy>Sven Groschupp</cp:lastModifiedBy>
  <cp:revision>2</cp:revision>
  <dcterms:created xsi:type="dcterms:W3CDTF">2025-09-21T12:35:00Z</dcterms:created>
  <dcterms:modified xsi:type="dcterms:W3CDTF">2025-09-21T19:42:00Z</dcterms:modified>
</cp:coreProperties>
</file>